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AC1964">
            <w:pPr>
              <w:jc w:val="both"/>
              <w:rPr>
                <w:sz w:val="20"/>
                <w:szCs w:val="20"/>
              </w:rPr>
            </w:pPr>
            <w:r>
              <w:rPr>
                <w:sz w:val="24"/>
                <w:szCs w:val="24"/>
              </w:rPr>
              <w:t>Проекта постановления «</w:t>
            </w:r>
            <w:r w:rsidR="00F678B1" w:rsidRPr="00F678B1">
              <w:rPr>
                <w:sz w:val="24"/>
                <w:szCs w:val="24"/>
              </w:rPr>
              <w:t>Об утверждении формы проверочного листа при осуществлении муниципального контроля в области розничной продажи алкогольной, спиртосодержащей продукции</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1D3A16"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F00F1E" w:rsidRPr="00F678B1">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00F678B1">
              <w:rPr>
                <w:sz w:val="24"/>
                <w:szCs w:val="24"/>
              </w:rPr>
              <w:t>28» декабря</w:t>
            </w:r>
            <w:bookmarkStart w:id="0" w:name="_GoBack"/>
            <w:bookmarkEnd w:id="0"/>
            <w:r>
              <w:rPr>
                <w:sz w:val="24"/>
                <w:szCs w:val="24"/>
              </w:rPr>
              <w:t xml:space="preserve">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15. Иные предложения и замечания, которые, по Вашему мнению, целесообразно учесть в </w:t>
            </w:r>
            <w:r w:rsidRPr="006A787A">
              <w:rPr>
                <w:i/>
                <w:sz w:val="24"/>
                <w:szCs w:val="24"/>
              </w:rPr>
              <w:lastRenderedPageBreak/>
              <w:t>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16" w:rsidRDefault="001D3A16">
      <w:r>
        <w:separator/>
      </w:r>
    </w:p>
  </w:endnote>
  <w:endnote w:type="continuationSeparator" w:id="0">
    <w:p w:rsidR="001D3A16" w:rsidRDefault="001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16" w:rsidRDefault="001D3A16">
      <w:r>
        <w:separator/>
      </w:r>
    </w:p>
  </w:footnote>
  <w:footnote w:type="continuationSeparator" w:id="0">
    <w:p w:rsidR="001D3A16" w:rsidRDefault="001D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F678B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D3A16"/>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A9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0F1E"/>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678B1"/>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AD77-AB75-465F-A5FB-B45DB40E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2019-01-30T07:36:00Z</dcterms:created>
  <dcterms:modified xsi:type="dcterms:W3CDTF">2019-01-30T07:36:00Z</dcterms:modified>
</cp:coreProperties>
</file>